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ід 12 липня 2022 року              м. Сквира                             №21-23-VIII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 другого поверху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поліклінічного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корпусу, загальною площею 15,63 кв.м по вул.Київська,12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у місті Сквира Білоцерківського району Київської област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Сквирської міської ради від 12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.07.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2022 року №18-23-VIII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29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60 Закону України «Про місцеве самоврядування в Україні»,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власності, частину нежитлового приміщення ІІ поверху поліклінічного корпусу загальною площею 15,63 кв. м за адресою: вул.Київська, буд.12, м. Сквира, Білоцерківський район, Київська область.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депутатську комісію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 рішення Сквирської міської ради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12 липня 2022 року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-23-VIII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частини нежитлового приміщення ІІ поверху поліклінічного відділення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другого поверху  поліклінічного відділення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некомерційне підприємство Сквирської міської ради «Сквирська центральна міська лікарня» код ЄДРПОУ 01994190, вул.Київська, буд.12,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Чиж Андрій Григорович, тел. (04568) 5-12-91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crl_skvyra@ukr.net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вул.Київська, буд.12, м.Сквира, Білоцерківський район, Київська область У робочі дні з 8.00 до 17.00, обідня перерва з 13.00 до 14.00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об’єкта – 6706 грн., залишкова балансова вартість – 0 грн.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75"/>
        <w:gridCol w:w="5970"/>
        <w:tblGridChange w:id="0">
          <w:tblGrid>
            <w:gridCol w:w="3675"/>
            <w:gridCol w:w="597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15,63 кв. 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15,63 кв. м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Частина нежитлового приміщення з надземним розташуванням, розміщена на ІV поверсі поліклінічного відділення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 та забезпечений всіма необхідними комунікаціями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79.0000000000005"/>
        <w:gridCol w:w="5.999999999999659"/>
        <w:gridCol w:w="6045"/>
        <w:tblGridChange w:id="0">
          <w:tblGrid>
            <w:gridCol w:w="3579.0000000000005"/>
            <w:gridCol w:w="5.999999999999659"/>
            <w:gridCol w:w="604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70"/>
        <w:gridCol w:w="6060"/>
        <w:tblGridChange w:id="0">
          <w:tblGrid>
            <w:gridCol w:w="3570"/>
            <w:gridCol w:w="606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23.1102362204729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nG7l/P+qozlT4HOQLLqmyX90rg==">AMUW2mVMtjNoTQ7bNGvQL6oXKHTwaFXkIc5iQHdsncF1WYIf47YJFREk931/70W1G/m8iSPORtohVgeTcTKFrAr1k18lDIqi1M+qorQZzjgExJp++Lv+Gdc=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